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523C" w14:textId="77777777" w:rsidR="00CA78B4" w:rsidRDefault="00CA78B4">
      <w:pPr>
        <w:rPr>
          <w:rStyle w:val="1"/>
          <w:rFonts w:ascii="Times New Roman" w:hAnsi="Times New Roman" w:cs="Times New Roman"/>
          <w:sz w:val="44"/>
          <w:szCs w:val="44"/>
        </w:rPr>
      </w:pPr>
    </w:p>
    <w:p w14:paraId="2B2EA888" w14:textId="77777777" w:rsidR="0051659C" w:rsidRDefault="00C317E0">
      <w:pPr>
        <w:rPr>
          <w:rStyle w:val="1"/>
          <w:rFonts w:ascii="Times New Roman" w:hAnsi="Times New Roman" w:cs="Times New Roman"/>
          <w:sz w:val="44"/>
          <w:szCs w:val="44"/>
        </w:rPr>
      </w:pPr>
      <w:r w:rsidRPr="00C317E0">
        <w:rPr>
          <w:rStyle w:val="1"/>
          <w:rFonts w:ascii="Times New Roman" w:hAnsi="Times New Roman" w:cs="Times New Roman"/>
          <w:sz w:val="44"/>
          <w:szCs w:val="44"/>
        </w:rPr>
        <w:t>Территория, закрепленная за МАОУ СОШ № 113</w:t>
      </w:r>
    </w:p>
    <w:p w14:paraId="38042FFD" w14:textId="2CD6C2A2" w:rsidR="00CA78B4" w:rsidRDefault="00CA78B4" w:rsidP="00CA78B4">
      <w:pPr>
        <w:jc w:val="center"/>
        <w:rPr>
          <w:rStyle w:val="1"/>
          <w:rFonts w:ascii="Times New Roman" w:hAnsi="Times New Roman" w:cs="Times New Roman"/>
          <w:sz w:val="44"/>
          <w:szCs w:val="44"/>
        </w:rPr>
      </w:pPr>
      <w:r>
        <w:rPr>
          <w:rStyle w:val="1"/>
          <w:rFonts w:ascii="Times New Roman" w:hAnsi="Times New Roman" w:cs="Times New Roman"/>
          <w:sz w:val="44"/>
          <w:szCs w:val="44"/>
        </w:rPr>
        <w:t>202</w:t>
      </w:r>
      <w:r w:rsidR="00DD0892">
        <w:rPr>
          <w:rStyle w:val="1"/>
          <w:rFonts w:ascii="Times New Roman" w:hAnsi="Times New Roman" w:cs="Times New Roman"/>
          <w:sz w:val="44"/>
          <w:szCs w:val="44"/>
        </w:rPr>
        <w:t>5</w:t>
      </w:r>
      <w:r>
        <w:rPr>
          <w:rStyle w:val="1"/>
          <w:rFonts w:ascii="Times New Roman" w:hAnsi="Times New Roman" w:cs="Times New Roman"/>
          <w:sz w:val="44"/>
          <w:szCs w:val="44"/>
        </w:rPr>
        <w:t>-202</w:t>
      </w:r>
      <w:r w:rsidR="00DD0892">
        <w:rPr>
          <w:rStyle w:val="1"/>
          <w:rFonts w:ascii="Times New Roman" w:hAnsi="Times New Roman" w:cs="Times New Roman"/>
          <w:sz w:val="44"/>
          <w:szCs w:val="44"/>
        </w:rPr>
        <w:t>6</w:t>
      </w:r>
      <w:bookmarkStart w:id="0" w:name="_GoBack"/>
      <w:bookmarkEnd w:id="0"/>
      <w:r>
        <w:rPr>
          <w:rStyle w:val="1"/>
          <w:rFonts w:ascii="Times New Roman" w:hAnsi="Times New Roman" w:cs="Times New Roman"/>
          <w:sz w:val="44"/>
          <w:szCs w:val="44"/>
        </w:rPr>
        <w:t xml:space="preserve"> уч. год</w:t>
      </w:r>
    </w:p>
    <w:p w14:paraId="13B1DACC" w14:textId="77777777" w:rsidR="00C317E0" w:rsidRDefault="00C317E0" w:rsidP="00C317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38E71" w14:textId="77777777" w:rsidR="00C317E0" w:rsidRPr="00746CAC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46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Улица                                    </w:t>
      </w:r>
      <w:r w:rsidR="00983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746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Сторона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46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983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46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</w:t>
      </w:r>
    </w:p>
    <w:p w14:paraId="541C3FB8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40 лет Октября, ул.                     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нечетная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№53 до №61 </w:t>
      </w:r>
    </w:p>
    <w:p w14:paraId="5AC5584C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Бакинских комиссаров, ул.           четна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   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№36 до №48 </w:t>
      </w:r>
    </w:p>
    <w:p w14:paraId="5FD94F5F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Бакинских комиссаров, ул.           неч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етная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№93 до №99 </w:t>
      </w:r>
    </w:p>
    <w:p w14:paraId="2EC6E1B4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Ершова, пер.                                       обе                                           все </w:t>
      </w:r>
    </w:p>
    <w:p w14:paraId="1ECD8957" w14:textId="5ECFD9FC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Калинина, ул.                               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етная                  </w:t>
      </w:r>
      <w:r w:rsidR="00DD08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№58 до конца </w:t>
      </w:r>
    </w:p>
    <w:p w14:paraId="4E1A8501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Кольцова, пер.                                    обе                                           все </w:t>
      </w:r>
    </w:p>
    <w:p w14:paraId="6A6D4C41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Ломоносова, ул.                              четная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№14а до №24 </w:t>
      </w:r>
    </w:p>
    <w:p w14:paraId="7E135218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Ломоносова, ул.                              нече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тная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№17 до №27 </w:t>
      </w:r>
    </w:p>
    <w:p w14:paraId="464165EB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Молодежи, ул.                                 неч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етная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№1 до конца </w:t>
      </w:r>
    </w:p>
    <w:p w14:paraId="55EFC44F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Молодежи, ул.                                 четная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№6 до №58 </w:t>
      </w:r>
    </w:p>
    <w:p w14:paraId="6A4ADFAA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Народного фронта, ул.                    четная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№4 до №36 </w:t>
      </w:r>
    </w:p>
    <w:p w14:paraId="55737C36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Народного фронта, ул.                    нече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тная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№5 до №43 </w:t>
      </w:r>
    </w:p>
    <w:p w14:paraId="4A70FC55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Орджоникидзе, пр-кт.                     неч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етная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№23 до конца </w:t>
      </w:r>
    </w:p>
    <w:p w14:paraId="6B8D251D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Орджоникидзе, пр-кт.                     четная                  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№24 до конца </w:t>
      </w:r>
    </w:p>
    <w:p w14:paraId="20D5BA61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Победы, ул.                                       не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четная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№53 до конца </w:t>
      </w:r>
    </w:p>
    <w:p w14:paraId="425BE3FE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134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Сосновый, пер.                                 неч</w:t>
      </w:r>
      <w:r w:rsidR="00CA7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етная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№5 до №17 </w:t>
      </w:r>
    </w:p>
    <w:p w14:paraId="5A466F6C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283" w:hanging="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Сосновый, пер.                                 четна</w:t>
      </w:r>
      <w:r w:rsidR="00CA7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 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№8 до №18 </w:t>
      </w:r>
    </w:p>
    <w:p w14:paraId="5B2D6E81" w14:textId="77777777" w:rsidR="00C317E0" w:rsidRPr="00983D86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283" w:hanging="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CA7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>Уральских рабочих, ул.                   четна</w:t>
      </w:r>
      <w:r w:rsidR="00CA7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   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№58 до конца </w:t>
      </w:r>
    </w:p>
    <w:p w14:paraId="78F536C2" w14:textId="77777777" w:rsidR="00C317E0" w:rsidRPr="00F75585" w:rsidRDefault="00C317E0" w:rsidP="0098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28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Уральских рабочих, ул.                   нечетная</w:t>
      </w:r>
      <w:r w:rsid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Pr="00983D86">
        <w:rPr>
          <w:rFonts w:ascii="Times New Roman" w:eastAsia="Times New Roman" w:hAnsi="Times New Roman" w:cs="Times New Roman"/>
          <w:sz w:val="32"/>
          <w:szCs w:val="32"/>
          <w:lang w:eastAsia="ru-RU"/>
        </w:rPr>
        <w:t>с №63 до конца</w:t>
      </w:r>
      <w:r w:rsidRPr="0074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3C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2429FE4" w14:textId="77777777" w:rsidR="00C317E0" w:rsidRPr="00C317E0" w:rsidRDefault="00C317E0" w:rsidP="00C317E0">
      <w:pPr>
        <w:rPr>
          <w:rFonts w:ascii="Times New Roman" w:hAnsi="Times New Roman" w:cs="Times New Roman"/>
          <w:sz w:val="44"/>
          <w:szCs w:val="44"/>
        </w:rPr>
      </w:pPr>
    </w:p>
    <w:sectPr w:rsidR="00C317E0" w:rsidRPr="00C317E0" w:rsidSect="0051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7E0"/>
    <w:rsid w:val="0051659C"/>
    <w:rsid w:val="005B3034"/>
    <w:rsid w:val="00926B9C"/>
    <w:rsid w:val="00983D86"/>
    <w:rsid w:val="00C317E0"/>
    <w:rsid w:val="00CA78B4"/>
    <w:rsid w:val="00D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F3EF"/>
  <w15:docId w15:val="{6DD4BC73-8473-4E3C-8A61-0EBC9D87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C3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8</cp:revision>
  <cp:lastPrinted>2023-03-15T12:10:00Z</cp:lastPrinted>
  <dcterms:created xsi:type="dcterms:W3CDTF">2023-03-15T11:25:00Z</dcterms:created>
  <dcterms:modified xsi:type="dcterms:W3CDTF">2025-03-24T17:41:00Z</dcterms:modified>
</cp:coreProperties>
</file>