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39" w:rsidRPr="00D97139" w:rsidRDefault="00D97139" w:rsidP="00D97139">
      <w:pPr>
        <w:spacing w:after="0" w:line="240" w:lineRule="auto"/>
        <w:jc w:val="center"/>
        <w:rPr>
          <w:rFonts w:ascii="Arial Black" w:hAnsi="Arial Black"/>
          <w:color w:val="000000" w:themeColor="text1"/>
          <w:sz w:val="36"/>
          <w:szCs w:val="36"/>
        </w:rPr>
      </w:pPr>
      <w:r w:rsidRPr="00D97139">
        <w:rPr>
          <w:rFonts w:ascii="Arial Black" w:hAnsi="Arial Black"/>
          <w:color w:val="000000" w:themeColor="text1"/>
          <w:sz w:val="36"/>
          <w:szCs w:val="36"/>
        </w:rPr>
        <w:t>Профилактика гриппа и ОРВИ</w:t>
      </w:r>
    </w:p>
    <w:p w:rsidR="00D97139" w:rsidRP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</w:p>
    <w:p w:rsidR="00D97139" w:rsidRPr="00D97139" w:rsidRDefault="00D97139" w:rsidP="00D97139">
      <w:pPr>
        <w:spacing w:after="0" w:line="240" w:lineRule="auto"/>
        <w:jc w:val="center"/>
        <w:rPr>
          <w:rFonts w:ascii="Comic Sans MS" w:hAnsi="Comic Sans MS"/>
          <w:color w:val="000000" w:themeColor="text1"/>
          <w:sz w:val="28"/>
          <w:szCs w:val="28"/>
        </w:rPr>
      </w:pPr>
      <w:r w:rsidRPr="00D97139">
        <w:rPr>
          <w:rFonts w:ascii="Comic Sans MS" w:hAnsi="Comic Sans MS"/>
          <w:color w:val="000000" w:themeColor="text1"/>
          <w:sz w:val="28"/>
          <w:szCs w:val="28"/>
        </w:rPr>
        <w:t>Острая респираторная вирусная инфекция – именно так расшифровывается аббревиатура ОРВИ. А в быту мы называем это простудой. ОРВИ – достаточно широкое понятие, куда входят различные вирусные заболевания, в том числе и грипп, который поражает верхние дыхательные пути.</w:t>
      </w:r>
    </w:p>
    <w:p w:rsidR="00D97139" w:rsidRP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  <w:r w:rsidRPr="00D97139">
        <w:rPr>
          <w:rFonts w:ascii="Comic Sans MS" w:hAnsi="Comic Sans MS"/>
          <w:color w:val="000000" w:themeColor="text1"/>
          <w:sz w:val="28"/>
          <w:szCs w:val="28"/>
        </w:rPr>
        <w:t>Каждый год вирус гриппа поражает более 500 млн. человек во всём мире. Столь широкое его распространение связано во многом с путём передачи гриппа – воздушно-капельным. Все острые респираторные вирусные заболевания, и особенно грипп, являются опасными для человека. Они вызывают различные осложнения. Поэтому профилактика ОРВИ является актуальной для всех без исключения.</w:t>
      </w:r>
    </w:p>
    <w:p w:rsidR="00D97139" w:rsidRP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</w:p>
    <w:p w:rsidR="00D97139" w:rsidRPr="00D97139" w:rsidRDefault="00D97139" w:rsidP="00D97139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r w:rsidRPr="00D97139"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У больных выявляют следующие симптомы ОРВИ:</w:t>
      </w:r>
    </w:p>
    <w:p w:rsidR="00D97139" w:rsidRP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  <w:r w:rsidRPr="00D97139">
        <w:rPr>
          <w:rFonts w:ascii="Comic Sans MS" w:hAnsi="Comic Sans MS"/>
          <w:i/>
          <w:color w:val="000000" w:themeColor="text1"/>
          <w:sz w:val="28"/>
          <w:szCs w:val="28"/>
        </w:rPr>
        <w:t>На начальной стадии</w:t>
      </w:r>
      <w:r w:rsidRPr="00D97139">
        <w:rPr>
          <w:rFonts w:ascii="Comic Sans MS" w:hAnsi="Comic Sans MS"/>
          <w:color w:val="000000" w:themeColor="text1"/>
          <w:sz w:val="28"/>
          <w:szCs w:val="28"/>
        </w:rPr>
        <w:t xml:space="preserve"> – насморк, </w:t>
      </w:r>
      <w:proofErr w:type="spellStart"/>
      <w:r w:rsidRPr="00D97139">
        <w:rPr>
          <w:rFonts w:ascii="Comic Sans MS" w:hAnsi="Comic Sans MS"/>
          <w:color w:val="000000" w:themeColor="text1"/>
          <w:sz w:val="28"/>
          <w:szCs w:val="28"/>
        </w:rPr>
        <w:t>першение</w:t>
      </w:r>
      <w:proofErr w:type="spellEnd"/>
      <w:r w:rsidRPr="00D97139">
        <w:rPr>
          <w:rFonts w:ascii="Comic Sans MS" w:hAnsi="Comic Sans MS"/>
          <w:color w:val="000000" w:themeColor="text1"/>
          <w:sz w:val="28"/>
          <w:szCs w:val="28"/>
        </w:rPr>
        <w:t xml:space="preserve"> в горле, иногда сухой, непродуктивный кашель;</w:t>
      </w:r>
    </w:p>
    <w:p w:rsidR="00D97139" w:rsidRP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  <w:r w:rsidRPr="00D97139">
        <w:rPr>
          <w:rFonts w:ascii="Comic Sans MS" w:hAnsi="Comic Sans MS"/>
          <w:i/>
          <w:color w:val="000000" w:themeColor="text1"/>
          <w:sz w:val="28"/>
          <w:szCs w:val="28"/>
        </w:rPr>
        <w:t xml:space="preserve">Далее </w:t>
      </w:r>
      <w:r w:rsidRPr="00D97139">
        <w:rPr>
          <w:rFonts w:ascii="Comic Sans MS" w:hAnsi="Comic Sans MS"/>
          <w:color w:val="000000" w:themeColor="text1"/>
          <w:sz w:val="28"/>
          <w:szCs w:val="28"/>
        </w:rPr>
        <w:t>– общая слабость, повышение температуры, головная и суставная боль;</w:t>
      </w:r>
    </w:p>
    <w:p w:rsidR="00D97139" w:rsidRP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  <w:r w:rsidRPr="00D97139">
        <w:rPr>
          <w:rFonts w:ascii="Comic Sans MS" w:hAnsi="Comic Sans MS"/>
          <w:i/>
          <w:color w:val="000000" w:themeColor="text1"/>
          <w:sz w:val="28"/>
          <w:szCs w:val="28"/>
        </w:rPr>
        <w:t>На финальной стадии</w:t>
      </w:r>
      <w:r w:rsidRPr="00D97139">
        <w:rPr>
          <w:rFonts w:ascii="Comic Sans MS" w:hAnsi="Comic Sans MS"/>
          <w:color w:val="000000" w:themeColor="text1"/>
          <w:sz w:val="28"/>
          <w:szCs w:val="28"/>
        </w:rPr>
        <w:t xml:space="preserve"> – влажный кашель, который помогает очистить легкие и бронхи от мокроты, насморк.</w:t>
      </w:r>
    </w:p>
    <w:p w:rsid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</w:p>
    <w:p w:rsid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</w:p>
    <w:p w:rsidR="00D97139" w:rsidRDefault="00D97139" w:rsidP="00D97139">
      <w:pPr>
        <w:spacing w:after="0" w:line="240" w:lineRule="auto"/>
        <w:jc w:val="center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0875" cy="3525917"/>
            <wp:effectExtent l="19050" t="0" r="9525" b="0"/>
            <wp:docPr id="1" name="Рисунок 1" descr="C:\Documents and Settings\Начальная школа\Рабочий стол\вр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чальная школа\Рабочий стол\вра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52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</w:p>
    <w:p w:rsidR="00D97139" w:rsidRPr="00D97139" w:rsidRDefault="00D97139" w:rsidP="00D97139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8"/>
          <w:u w:val="single"/>
        </w:rPr>
      </w:pPr>
      <w:r w:rsidRPr="00D97139">
        <w:rPr>
          <w:rFonts w:ascii="Arial Black" w:hAnsi="Arial Black"/>
          <w:b/>
          <w:color w:val="000000" w:themeColor="text1"/>
          <w:sz w:val="28"/>
          <w:szCs w:val="28"/>
          <w:u w:val="single"/>
        </w:rPr>
        <w:lastRenderedPageBreak/>
        <w:t>Профилактика ОРВИ, и гриппа в частности:</w:t>
      </w:r>
    </w:p>
    <w:p w:rsidR="00D97139" w:rsidRPr="00D97139" w:rsidRDefault="00D97139" w:rsidP="00D9713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color w:val="000000" w:themeColor="text1"/>
          <w:sz w:val="28"/>
          <w:szCs w:val="28"/>
        </w:rPr>
      </w:pPr>
      <w:r w:rsidRPr="00D97139">
        <w:rPr>
          <w:rFonts w:ascii="Arial Black" w:hAnsi="Arial Black"/>
          <w:color w:val="000000" w:themeColor="text1"/>
          <w:sz w:val="28"/>
          <w:szCs w:val="28"/>
        </w:rPr>
        <w:t>Своевременно делать прививку.</w:t>
      </w:r>
    </w:p>
    <w:p w:rsidR="00D97139" w:rsidRPr="00D97139" w:rsidRDefault="00D97139" w:rsidP="00D9713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color w:val="000000" w:themeColor="text1"/>
          <w:sz w:val="28"/>
          <w:szCs w:val="28"/>
        </w:rPr>
      </w:pPr>
      <w:r w:rsidRPr="00D97139">
        <w:rPr>
          <w:rFonts w:ascii="Arial Black" w:hAnsi="Arial Black"/>
          <w:color w:val="000000" w:themeColor="text1"/>
          <w:sz w:val="28"/>
          <w:szCs w:val="28"/>
        </w:rPr>
        <w:t>Полюбить водные процедуры, а именно контрастный душ. Он укрепляет организм.</w:t>
      </w:r>
    </w:p>
    <w:p w:rsidR="00D97139" w:rsidRPr="00D97139" w:rsidRDefault="00D97139" w:rsidP="00D9713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color w:val="000000" w:themeColor="text1"/>
          <w:sz w:val="28"/>
          <w:szCs w:val="28"/>
        </w:rPr>
      </w:pPr>
      <w:r w:rsidRPr="00D97139">
        <w:rPr>
          <w:rFonts w:ascii="Arial Black" w:hAnsi="Arial Black"/>
          <w:color w:val="000000" w:themeColor="text1"/>
          <w:sz w:val="28"/>
          <w:szCs w:val="28"/>
        </w:rPr>
        <w:t>Как можно чаще мыть руки. Всегда это делать перед приёмом пищи и после прогулок.</w:t>
      </w:r>
    </w:p>
    <w:p w:rsidR="00D97139" w:rsidRPr="00D97139" w:rsidRDefault="00D97139" w:rsidP="00D9713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color w:val="000000" w:themeColor="text1"/>
          <w:sz w:val="28"/>
          <w:szCs w:val="28"/>
        </w:rPr>
      </w:pPr>
      <w:r w:rsidRPr="00D97139">
        <w:rPr>
          <w:rFonts w:ascii="Arial Black" w:hAnsi="Arial Black"/>
          <w:color w:val="000000" w:themeColor="text1"/>
          <w:sz w:val="28"/>
          <w:szCs w:val="28"/>
        </w:rPr>
        <w:t>Принимать витамины. Грипп атакует человека, когда организм ослаблен вследствие нехватки витаминов. Восполнить этот пробел помогут витаминные комплексы. В дополнение к этому рекомендуется пить отвар шиповника, клюквенный и брусничный морс – они очень эффективны в профилактике ОРВИ.</w:t>
      </w:r>
    </w:p>
    <w:p w:rsidR="00D97139" w:rsidRPr="00D97139" w:rsidRDefault="00D97139" w:rsidP="00D9713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color w:val="000000" w:themeColor="text1"/>
          <w:sz w:val="28"/>
          <w:szCs w:val="28"/>
        </w:rPr>
      </w:pPr>
      <w:r w:rsidRPr="00D97139">
        <w:rPr>
          <w:rFonts w:ascii="Arial Black" w:hAnsi="Arial Black"/>
          <w:color w:val="000000" w:themeColor="text1"/>
          <w:sz w:val="28"/>
          <w:szCs w:val="28"/>
        </w:rPr>
        <w:t xml:space="preserve">Принимать </w:t>
      </w:r>
      <w:proofErr w:type="spellStart"/>
      <w:r w:rsidRPr="00D97139">
        <w:rPr>
          <w:rFonts w:ascii="Arial Black" w:hAnsi="Arial Black"/>
          <w:color w:val="000000" w:themeColor="text1"/>
          <w:sz w:val="28"/>
          <w:szCs w:val="28"/>
        </w:rPr>
        <w:t>иммуномодуляторы</w:t>
      </w:r>
      <w:proofErr w:type="spellEnd"/>
      <w:r w:rsidRPr="00D97139">
        <w:rPr>
          <w:rFonts w:ascii="Arial Black" w:hAnsi="Arial Black"/>
          <w:color w:val="000000" w:themeColor="text1"/>
          <w:sz w:val="28"/>
          <w:szCs w:val="28"/>
        </w:rPr>
        <w:t>. С их помощью укрепляется иммунитет, и организм оказывает серьёзное сопротивление гриппу.</w:t>
      </w:r>
    </w:p>
    <w:p w:rsidR="00D97139" w:rsidRPr="00D97139" w:rsidRDefault="00D97139" w:rsidP="00D9713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color w:val="000000" w:themeColor="text1"/>
          <w:sz w:val="28"/>
          <w:szCs w:val="28"/>
        </w:rPr>
      </w:pPr>
      <w:r w:rsidRPr="00D97139">
        <w:rPr>
          <w:rFonts w:ascii="Arial Black" w:hAnsi="Arial Black"/>
          <w:color w:val="000000" w:themeColor="text1"/>
          <w:sz w:val="28"/>
          <w:szCs w:val="28"/>
        </w:rPr>
        <w:t>Быть активным. Это также повышает иммунитет. Пешие прогулки, лыжи, физкультура и т.д. – всё это мощное «оружие» против простуды.</w:t>
      </w:r>
    </w:p>
    <w:p w:rsidR="00D97139" w:rsidRPr="00D97139" w:rsidRDefault="00D97139" w:rsidP="00D9713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color w:val="000000" w:themeColor="text1"/>
          <w:sz w:val="28"/>
          <w:szCs w:val="28"/>
        </w:rPr>
      </w:pPr>
      <w:r w:rsidRPr="00D97139">
        <w:rPr>
          <w:rFonts w:ascii="Arial Black" w:hAnsi="Arial Black"/>
          <w:color w:val="000000" w:themeColor="text1"/>
          <w:sz w:val="28"/>
          <w:szCs w:val="28"/>
        </w:rPr>
        <w:t>Полноценно питаться. А в наиболее опасные периоды нужно обязательно включать в своё ежедневное меню лук и чеснок, овощи и фрукты, квашеную капусту.</w:t>
      </w:r>
    </w:p>
    <w:p w:rsidR="00D97139" w:rsidRPr="00D97139" w:rsidRDefault="00D97139" w:rsidP="00D97139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color w:val="000000" w:themeColor="text1"/>
          <w:sz w:val="28"/>
          <w:szCs w:val="28"/>
        </w:rPr>
      </w:pPr>
      <w:r w:rsidRPr="00D97139">
        <w:rPr>
          <w:rFonts w:ascii="Arial Black" w:hAnsi="Arial Black"/>
          <w:color w:val="000000" w:themeColor="text1"/>
          <w:sz w:val="28"/>
          <w:szCs w:val="28"/>
        </w:rPr>
        <w:t>Одеваться по сезону, чтобы не допустить переохлаждение или перегревание организма.</w:t>
      </w:r>
    </w:p>
    <w:p w:rsidR="00D97139" w:rsidRPr="00D97139" w:rsidRDefault="00D97139" w:rsidP="00D97139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</w:rPr>
      </w:pPr>
    </w:p>
    <w:p w:rsidR="00D97139" w:rsidRPr="00D97139" w:rsidRDefault="00D97139" w:rsidP="00D97139">
      <w:pPr>
        <w:spacing w:after="0" w:line="240" w:lineRule="auto"/>
        <w:jc w:val="center"/>
        <w:rPr>
          <w:rFonts w:ascii="Comic Sans MS" w:hAnsi="Comic Sans MS"/>
          <w:color w:val="000000" w:themeColor="text1"/>
          <w:sz w:val="28"/>
          <w:szCs w:val="28"/>
          <w:u w:val="single"/>
        </w:rPr>
      </w:pPr>
      <w:r w:rsidRPr="00D97139">
        <w:rPr>
          <w:rFonts w:ascii="Comic Sans MS" w:hAnsi="Comic Sans MS"/>
          <w:color w:val="000000" w:themeColor="text1"/>
          <w:sz w:val="28"/>
          <w:szCs w:val="28"/>
          <w:u w:val="single"/>
        </w:rPr>
        <w:t>Во время пика заболеваемости профилактика гриппа заключается в следующем:</w:t>
      </w:r>
    </w:p>
    <w:p w:rsidR="00D97139" w:rsidRPr="00D97139" w:rsidRDefault="00D97139" w:rsidP="00D97139">
      <w:pPr>
        <w:spacing w:after="0" w:line="240" w:lineRule="auto"/>
        <w:jc w:val="center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>- и</w:t>
      </w:r>
      <w:r w:rsidRPr="00D97139">
        <w:rPr>
          <w:rFonts w:ascii="Comic Sans MS" w:hAnsi="Comic Sans MS"/>
          <w:color w:val="000000" w:themeColor="text1"/>
          <w:sz w:val="28"/>
          <w:szCs w:val="28"/>
        </w:rPr>
        <w:t>спользование марлевой повязки в общественных местах;</w:t>
      </w:r>
    </w:p>
    <w:p w:rsidR="00C5515E" w:rsidRDefault="00D97139" w:rsidP="00D97139">
      <w:pPr>
        <w:spacing w:after="0" w:line="240" w:lineRule="auto"/>
        <w:jc w:val="center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>- е</w:t>
      </w:r>
      <w:r w:rsidRPr="00D97139">
        <w:rPr>
          <w:rFonts w:ascii="Comic Sans MS" w:hAnsi="Comic Sans MS"/>
          <w:color w:val="000000" w:themeColor="text1"/>
          <w:sz w:val="28"/>
          <w:szCs w:val="28"/>
        </w:rPr>
        <w:t>жедневное полоскание горла настоем противовоспалительных трав.</w:t>
      </w:r>
    </w:p>
    <w:p w:rsidR="00D97139" w:rsidRDefault="00D97139" w:rsidP="00D97139">
      <w:pPr>
        <w:spacing w:after="0" w:line="240" w:lineRule="auto"/>
        <w:jc w:val="center"/>
        <w:rPr>
          <w:rFonts w:ascii="Comic Sans MS" w:hAnsi="Comic Sans MS"/>
          <w:color w:val="000000" w:themeColor="text1"/>
          <w:sz w:val="28"/>
          <w:szCs w:val="28"/>
        </w:rPr>
      </w:pPr>
    </w:p>
    <w:p w:rsidR="00D97139" w:rsidRPr="00D97139" w:rsidRDefault="00D97139" w:rsidP="00D97139">
      <w:pPr>
        <w:spacing w:after="0" w:line="240" w:lineRule="auto"/>
        <w:jc w:val="center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29000" cy="2057400"/>
            <wp:effectExtent l="19050" t="0" r="0" b="0"/>
            <wp:docPr id="2" name="Рисунок 2" descr="C:\Documents and Settings\Начальная школа\Рабочий стол\ор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чальная школа\Рабочий стол\орз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139" w:rsidRPr="00D97139" w:rsidSect="00D971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DE1"/>
    <w:multiLevelType w:val="hybridMultilevel"/>
    <w:tmpl w:val="EB583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139"/>
    <w:rsid w:val="00672B94"/>
    <w:rsid w:val="006F1FBE"/>
    <w:rsid w:val="00C5515E"/>
    <w:rsid w:val="00D9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1842</Characters>
  <Application>Microsoft Office Word</Application>
  <DocSecurity>0</DocSecurity>
  <Lines>15</Lines>
  <Paragraphs>4</Paragraphs>
  <ScaleCrop>false</ScaleCrop>
  <Company>CLASS114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Начальная школа</cp:lastModifiedBy>
  <cp:revision>1</cp:revision>
  <dcterms:created xsi:type="dcterms:W3CDTF">2014-02-14T09:29:00Z</dcterms:created>
  <dcterms:modified xsi:type="dcterms:W3CDTF">2014-02-14T09:37:00Z</dcterms:modified>
</cp:coreProperties>
</file>