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Права детей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proofErr w:type="gramStart"/>
      <w:r w:rsidRPr="00C13D95">
        <w:rPr>
          <w:rFonts w:ascii="Times New Roman" w:hAnsi="Times New Roman" w:cs="Times New Roman"/>
          <w:sz w:val="28"/>
          <w:szCs w:val="28"/>
        </w:rPr>
        <w:t>Декларация прав ребёнка 1959 г. провозгласила, что ребенок ввиду его физической и умственной незрелости нуждается в специальной охране и заботе, включая надлежащую правовую защиту, и призвала родителей, мужчин и женщин как отдельных лиц, различные добровольные организации, местные власти, национальные правительства к тому, чтобы они признали и старались соблюдать права детей путем законодательных и иных мер (Декларация прав ребенка.</w:t>
      </w:r>
      <w:proofErr w:type="gramEnd"/>
      <w:r w:rsidRPr="00C13D95">
        <w:rPr>
          <w:rFonts w:ascii="Times New Roman" w:hAnsi="Times New Roman" w:cs="Times New Roman"/>
          <w:sz w:val="28"/>
          <w:szCs w:val="28"/>
        </w:rPr>
        <w:t xml:space="preserve"> Резолюция 1386 (XIV) Генеральной Ассамблеи ООН от 20.11.59 г.)</w:t>
      </w:r>
      <w:proofErr w:type="gramStart"/>
      <w:r w:rsidRPr="00C13D95">
        <w:rPr>
          <w:rFonts w:ascii="Times New Roman" w:hAnsi="Times New Roman" w:cs="Times New Roman"/>
          <w:sz w:val="28"/>
          <w:szCs w:val="28"/>
        </w:rPr>
        <w:t>.Н</w:t>
      </w:r>
      <w:proofErr w:type="gramEnd"/>
      <w:r w:rsidRPr="00C13D95">
        <w:rPr>
          <w:rFonts w:ascii="Times New Roman" w:hAnsi="Times New Roman" w:cs="Times New Roman"/>
          <w:sz w:val="28"/>
          <w:szCs w:val="28"/>
        </w:rPr>
        <w:t>ачиная с момента рождения все люди равны перед законом. Но это совершенно не означает, что ребёнок или подросток имеют столько, же прав и обязанностей, как и взрослый человек.</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Первым документом, регулирующим права детей, является Декларация о правах ребенка, которая была принята в 1923 году Международным союзом спасения детей. Данный документ действовал в течение 36 лет.</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В 1959 году Генеральная Ассамблея ООН приняла новую Декларацию, содержащую 10 фундаментальных принципов обеспечения защиты и благосостояния детей. Декларация 1959 года послужила основой для подготовки очень важного документа, регулирующего защиту прав детей во всем мире, - Конвенц</w:t>
      </w:r>
      <w:proofErr w:type="gramStart"/>
      <w:r w:rsidRPr="00C13D95">
        <w:rPr>
          <w:rFonts w:ascii="Times New Roman" w:hAnsi="Times New Roman" w:cs="Times New Roman"/>
          <w:sz w:val="28"/>
          <w:szCs w:val="28"/>
        </w:rPr>
        <w:t>ии ОО</w:t>
      </w:r>
      <w:proofErr w:type="gramEnd"/>
      <w:r w:rsidRPr="00C13D95">
        <w:rPr>
          <w:rFonts w:ascii="Times New Roman" w:hAnsi="Times New Roman" w:cs="Times New Roman"/>
          <w:sz w:val="28"/>
          <w:szCs w:val="28"/>
        </w:rPr>
        <w:t>Н о "Правах ребенка", которая была принята Генеральной Ассамблеей ООН 20 ноября 1989 года. Данная Конвенция - это не список прав ребенка, это перечень тех обязательств, которые государства возложили на себя для защиты данных прав.</w:t>
      </w:r>
    </w:p>
    <w:p w:rsid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Небольшой перечень прав ребенка, признанных Конвенцией:</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Согласно определению, данному в Конвенции</w:t>
      </w:r>
      <w:proofErr w:type="gramStart"/>
      <w:r w:rsidRPr="00C13D95">
        <w:rPr>
          <w:rFonts w:ascii="Times New Roman" w:hAnsi="Times New Roman" w:cs="Times New Roman"/>
          <w:sz w:val="28"/>
          <w:szCs w:val="28"/>
        </w:rPr>
        <w:t>,"</w:t>
      </w:r>
      <w:proofErr w:type="gramEnd"/>
      <w:r w:rsidRPr="00C13D95">
        <w:rPr>
          <w:rFonts w:ascii="Times New Roman" w:hAnsi="Times New Roman" w:cs="Times New Roman"/>
          <w:sz w:val="28"/>
          <w:szCs w:val="28"/>
        </w:rPr>
        <w:t>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Каждый ребенок имеет право на жизнь.</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-С момента рождения ребенок имеет право на имя и на приобретение гражданства.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Ребенок имеет право свободно выражать свое мнение.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Ребенок имеет право на свободу мысли, совести и религии.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Ни один ребенок не может быть объектом произвольного или незаконного вмешательства в осуществлении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Ребенок имеет право на образование.</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Государства - участники Конвенции обеспечивают, чтобы ни один ребенок не был подвергнут пыткам или другим жестоким, бесчеловечным или унижающим достоинство видам обращения и наказания.</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         Каждый ребенок имеет право на отдых и досуг.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Все проблемы по защите детей и детства учтены в содержании Конвенции о правах ребенка, основная цель которой - побудить государства прикладывать максимум усилий для решения этих проблем.</w:t>
      </w:r>
    </w:p>
    <w:p w:rsid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lastRenderedPageBreak/>
        <w:t>Конвенция - это договор, который должен неукоснительно исполняться теми, кто его подписал.</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Кто такой ребёнок?</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Ребёнком признается всякое человеческое существо, не достигшее 18-летнеговозраста (совершеннолетия). </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Кто защищает права ребенка?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1. Органы государственной власти РФ, органы местного самоуправления (примечание редакционной комиссии).</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2.Родители ребенка, лица, их заменяющие.</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3. Педагогические, медицинские, социальные работники, психологи и др. специалисты, которые несут ответственность за воспитание, образование, охрану здоровья, социальную защиту и социальное обслуживание.</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4. Общественные организации.</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Когда у ребенка появляются права?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Способность иметь права (правоспособность) возникает с момента рождения человека. Способность самостоятельно осуществлять свои права и выполнять обязанности (дееспособность) возникает в полном объеме:</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с наступлением совершеннолетия, то есть по достижении 18-летнего возраста;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в случаях (предусмотренных законом) вступления в брак до достижения 18 лет;</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при объявлении лица, достигшего 16 лет, полностью дееспособным, если он работает по трудовому </w:t>
      </w:r>
      <w:proofErr w:type="gramStart"/>
      <w:r w:rsidRPr="00C13D95">
        <w:rPr>
          <w:rFonts w:ascii="Times New Roman" w:hAnsi="Times New Roman" w:cs="Times New Roman"/>
          <w:sz w:val="28"/>
          <w:szCs w:val="28"/>
        </w:rPr>
        <w:t>договору</w:t>
      </w:r>
      <w:proofErr w:type="gramEnd"/>
      <w:r w:rsidRPr="00C13D95">
        <w:rPr>
          <w:rFonts w:ascii="Times New Roman" w:hAnsi="Times New Roman" w:cs="Times New Roman"/>
          <w:sz w:val="28"/>
          <w:szCs w:val="28"/>
        </w:rPr>
        <w:t xml:space="preserve"> либо с согласия родителей занимается предпринимательской деятельностью (Семейный кодекс РФ, ст. 53, Конституция РФ, ст. 60).</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В случаях, предусмотренных законом, могут устанавливаться и другие возрастные пределы для самостоятельного или ограниченного осуществления отдельных прав и выполнения некоторых обязанностей.</w:t>
      </w:r>
    </w:p>
    <w:p w:rsidR="00C13D95" w:rsidRPr="00C13D95" w:rsidRDefault="00C13D95" w:rsidP="00C13D95">
      <w:pPr>
        <w:spacing w:after="0" w:line="240" w:lineRule="auto"/>
        <w:rPr>
          <w:rFonts w:ascii="Times New Roman" w:hAnsi="Times New Roman" w:cs="Times New Roman"/>
          <w:sz w:val="28"/>
          <w:szCs w:val="28"/>
        </w:rPr>
      </w:pPr>
    </w:p>
    <w:p w:rsidR="00C13D95" w:rsidRDefault="00C13D95" w:rsidP="00C13D95">
      <w:pPr>
        <w:spacing w:after="0" w:line="240" w:lineRule="auto"/>
        <w:rPr>
          <w:rFonts w:ascii="Times New Roman" w:hAnsi="Times New Roman" w:cs="Times New Roman"/>
          <w:b/>
          <w:sz w:val="28"/>
          <w:szCs w:val="28"/>
          <w:u w:val="single"/>
        </w:rPr>
      </w:pPr>
    </w:p>
    <w:p w:rsidR="00C13D95" w:rsidRDefault="00C13D95" w:rsidP="00C13D95">
      <w:pPr>
        <w:spacing w:after="0" w:line="240" w:lineRule="auto"/>
        <w:rPr>
          <w:rFonts w:ascii="Times New Roman" w:hAnsi="Times New Roman" w:cs="Times New Roman"/>
          <w:b/>
          <w:sz w:val="28"/>
          <w:szCs w:val="28"/>
          <w:u w:val="single"/>
        </w:rPr>
      </w:pPr>
    </w:p>
    <w:p w:rsidR="00C13D95" w:rsidRDefault="00C13D95" w:rsidP="00C13D95">
      <w:pPr>
        <w:spacing w:after="0" w:line="240" w:lineRule="auto"/>
        <w:rPr>
          <w:rFonts w:ascii="Times New Roman" w:hAnsi="Times New Roman" w:cs="Times New Roman"/>
          <w:b/>
          <w:sz w:val="28"/>
          <w:szCs w:val="28"/>
          <w:u w:val="single"/>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lastRenderedPageBreak/>
        <w:t>Какими гражданскими и политическими правами обладает ребенок?</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                                                                          </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с момента рождения — право на имя (фамилию), гражданство, изменение гражданства и имени (Конституция РФ, ст. 1, ст. 62);</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самостоятельное обращение за защитой своих прав в органы опеки и попечительства, а по достижении возраста 14 лет — в суд (Семейный кодекс РФ, ст. 56);</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 (Конвенция о правах ребенка, 1989 г., ст. 33);</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защиту от экономической эксплуатации и работы, которая может служить препятствием в получении образования либо наносить ущерб здоровью (Конвенция о правах ребенка, 1989 г., ст. 32);</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только с согласия ребенка, достигшего 10 лет. Учитывается мнение ребенка при решении вопросов о выборе образовательного учреждения, о месте жительства ребенка при раздельном проживании родителей (Конвенция о правах ребенка, 1989 г., Семейный кодекс РФ);</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родителей. При несогласии одного из родителей вопрос разрешается в судебном порядке. Паспорт несовершеннолетнему для выезда за границу выдается по письменному заявлению хотя бы одного из родителей (Конституция РФ, ст. 27);</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lastRenderedPageBreak/>
        <w:t>·                        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кампаниях и политических акциях (Конституция РФ, ст. 30);</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участие в мирных собраниях, демонстрациях (организаторами и инициаторами этих акций могут выступать только совершеннолетние граждане, достигшие 18-летнего возраста);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социальных и культурных правах, 19.12.1966 г., ст. 18).</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Какие права имеет ребёнок в семье?</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получение фамилии, имени, отчества (Семейный кодекс РФ, ст. 58);</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государствах;</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воссоединение с семьей, в случаях необходимости — получать разрешение на въе</w:t>
      </w:r>
      <w:proofErr w:type="gramStart"/>
      <w:r w:rsidRPr="00C13D95">
        <w:rPr>
          <w:rFonts w:ascii="Times New Roman" w:hAnsi="Times New Roman" w:cs="Times New Roman"/>
          <w:sz w:val="28"/>
          <w:szCs w:val="28"/>
        </w:rPr>
        <w:t>зд в стр</w:t>
      </w:r>
      <w:proofErr w:type="gramEnd"/>
      <w:r w:rsidRPr="00C13D95">
        <w:rPr>
          <w:rFonts w:ascii="Times New Roman" w:hAnsi="Times New Roman" w:cs="Times New Roman"/>
          <w:sz w:val="28"/>
          <w:szCs w:val="28"/>
        </w:rPr>
        <w:t>ану и выезд из нее;</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получение содержания от своих родителей и других членов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на заботу, воспитание со стороны родителей и лиц, их заменяющих, а также государства, если ребенок остается без попечения родителей; на уважение </w:t>
      </w:r>
      <w:r w:rsidRPr="00C13D95">
        <w:rPr>
          <w:rFonts w:ascii="Times New Roman" w:hAnsi="Times New Roman" w:cs="Times New Roman"/>
          <w:sz w:val="28"/>
          <w:szCs w:val="28"/>
        </w:rPr>
        <w:lastRenderedPageBreak/>
        <w:t>достоинства и на защиту от злоупотреблений со стороны родителей или лиц, их заменяющих (Семейный кодекс РФ, ст. 54, 55, 56, 60);</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 е. попавшим в следственный изолятор, больницу и т. д. (Семейный кодекс РФ, ст. 55);</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на выражение собственного мнения (Семейный кодекс РФ, ст. 56).</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 </w:t>
      </w:r>
      <w:proofErr w:type="gramStart"/>
      <w:r w:rsidRPr="00C13D95">
        <w:rPr>
          <w:rFonts w:ascii="Times New Roman" w:hAnsi="Times New Roman" w:cs="Times New Roman"/>
          <w:sz w:val="28"/>
          <w:szCs w:val="28"/>
        </w:rPr>
        <w:t>Какие прав имеет ребенок в области социального обеспечения?</w:t>
      </w:r>
      <w:proofErr w:type="gramEnd"/>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назначаются пенсии по случаю потери кормильца и социальные пенсии детям в возрасте до 18 лет, потерявшим одного или обоих родителей; на всех детей — ежемесячные пособия в семьях, имеющих размер среднедушевого дохода ниже прожиточного минимума.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Какие права имеет ребёнок в области жилищного права?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Каждый ребенок в соответствии с нормами внутреннего законодательства обладает следующими правами в области жилищного права: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ребенок, родители которого (хотя бы один из них) лишены родительских прав, сохраняет право собственности на жилое помещение или право пользования им (Семейный кодекс РФ, ст.71);</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дети в возрасте от 15 до 18 лет дают согласие на приобретение в собственность (приватизацию) жилых помещений;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Какими имущественными правами обладает ребенок?</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lastRenderedPageBreak/>
        <w:t xml:space="preserve"> Каждый ребенок в соответствии с нормами внутреннего законодательства обладает следующими правами в сфере имущественных отношений: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(Семейный кодекс РФ, ст. 60);</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(Гражданский кодекс, ст. 26).</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proofErr w:type="gramStart"/>
      <w:r w:rsidRPr="00C13D95">
        <w:rPr>
          <w:rFonts w:ascii="Times New Roman" w:hAnsi="Times New Roman" w:cs="Times New Roman"/>
          <w:sz w:val="28"/>
          <w:szCs w:val="28"/>
        </w:rPr>
        <w:t>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 (Гражданский кодекс, ст. 26).</w:t>
      </w:r>
      <w:proofErr w:type="gramEnd"/>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За детей в возрасте до 14 лет сделки от их имени совершают только их родители или лица, их заменяющие. 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(Гражданский кодекс, ст. 28).</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Какие обязанности несёт ребёнок?</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Несение некоторых обязанностей несовершеннолетним:</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каждый несовершеннолетний обязан получить основное общее образование, эта обязанность сохраняет силу до достижения им 15 лет (Закон Российской Федерации от 10.06.92 г. «Об образовании» в редакции от 13.01.96 г., ст. 19);</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несовершеннолетние мужского пола несут воинскую обязанность в виде воинского учета и подготовки к военной службе (Закон Российской Федерации от 11.02.93 г. «О воинской обязанности и военной службе», ст. 1);</w:t>
      </w:r>
    </w:p>
    <w:p w:rsidR="00C13D95" w:rsidRPr="00C13D95" w:rsidRDefault="00C13D95" w:rsidP="00C13D95">
      <w:pPr>
        <w:spacing w:after="0" w:line="240" w:lineRule="auto"/>
        <w:rPr>
          <w:rFonts w:ascii="Times New Roman" w:hAnsi="Times New Roman" w:cs="Times New Roman"/>
          <w:sz w:val="28"/>
          <w:szCs w:val="28"/>
        </w:rPr>
      </w:pPr>
      <w:proofErr w:type="gramStart"/>
      <w:r w:rsidRPr="00C13D95">
        <w:rPr>
          <w:rFonts w:ascii="Times New Roman" w:hAnsi="Times New Roman" w:cs="Times New Roman"/>
          <w:sz w:val="28"/>
          <w:szCs w:val="28"/>
        </w:rPr>
        <w:t>·                        в год достижения 17-летия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roofErr w:type="gramEnd"/>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в образовательных учреждениях среднего (полного) образования подготовка к военной службе осуществляется в добровольном порядке (Закон Российской Федерации от 11.02.93 г. «О воинской обязанности и военной службе», ст. 10);</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lastRenderedPageBreak/>
        <w:t xml:space="preserve">·                        после достижения 18-летнего возраста лица, состоящие на воинском учете и не имеющие оснований на освобождение или отсрочку от призыва, подлежат призыву на военную службу. Если убеждениям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 </w:t>
      </w:r>
      <w:proofErr w:type="gramStart"/>
      <w:r w:rsidRPr="00C13D95">
        <w:rPr>
          <w:rFonts w:ascii="Times New Roman" w:hAnsi="Times New Roman" w:cs="Times New Roman"/>
          <w:sz w:val="28"/>
          <w:szCs w:val="28"/>
        </w:rPr>
        <w:t xml:space="preserve">По международному гуманитарному праву несовершеннолетние, не достигшие 15 лет, «не имеют права принимать прямое участие в военных действиях, а государства обязаны воздерживаться: от призыва или вербовки таких лиц на службу в Вооруженные силы (Дополнительный протокол </w:t>
      </w:r>
      <w:proofErr w:type="spellStart"/>
      <w:r w:rsidRPr="00C13D95">
        <w:rPr>
          <w:rFonts w:ascii="Times New Roman" w:hAnsi="Times New Roman" w:cs="Times New Roman"/>
          <w:sz w:val="28"/>
          <w:szCs w:val="28"/>
        </w:rPr>
        <w:t>Iк</w:t>
      </w:r>
      <w:proofErr w:type="spellEnd"/>
      <w:r w:rsidRPr="00C13D95">
        <w:rPr>
          <w:rFonts w:ascii="Times New Roman" w:hAnsi="Times New Roman" w:cs="Times New Roman"/>
          <w:sz w:val="28"/>
          <w:szCs w:val="28"/>
        </w:rPr>
        <w:t xml:space="preserve"> Женевским конвенциям 1949 г., касающийся защиты жертв международных конфликтов, 08.06.77 г., Конвенция о правах ребенка, 1989 г.);</w:t>
      </w:r>
      <w:proofErr w:type="gramEnd"/>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контракт на прохождение военной службы в Вооруженных силах и других воинских формированиях могут заключать только лица, достигшие 18 лет;</w:t>
      </w:r>
    </w:p>
    <w:p w:rsidR="00C13D95" w:rsidRPr="00C13D95" w:rsidRDefault="00C13D95" w:rsidP="00C13D95">
      <w:pPr>
        <w:spacing w:after="0" w:line="240" w:lineRule="auto"/>
        <w:rPr>
          <w:rFonts w:ascii="Times New Roman" w:hAnsi="Times New Roman" w:cs="Times New Roman"/>
          <w:sz w:val="28"/>
          <w:szCs w:val="28"/>
        </w:rPr>
      </w:pPr>
      <w:proofErr w:type="gramStart"/>
      <w:r w:rsidRPr="00C13D95">
        <w:rPr>
          <w:rFonts w:ascii="Times New Roman" w:hAnsi="Times New Roman" w:cs="Times New Roman"/>
          <w:sz w:val="28"/>
          <w:szCs w:val="28"/>
        </w:rPr>
        <w:t xml:space="preserve">·                        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(федеральный Закон от 13; 12.96 г. «Об оружии» ст. 3, 6 и 13). </w:t>
      </w:r>
      <w:proofErr w:type="gramEnd"/>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Какую ответственность несёт несовершеннолетний?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Несовершеннолетние при определенных условиях несут уголовную, административную и материальную </w:t>
      </w:r>
      <w:proofErr w:type="spellStart"/>
      <w:r w:rsidRPr="00C13D95">
        <w:rPr>
          <w:rFonts w:ascii="Times New Roman" w:hAnsi="Times New Roman" w:cs="Times New Roman"/>
          <w:sz w:val="28"/>
          <w:szCs w:val="28"/>
        </w:rPr>
        <w:t>ответственность</w:t>
      </w:r>
      <w:proofErr w:type="gramStart"/>
      <w:r w:rsidRPr="00C13D95">
        <w:rPr>
          <w:rFonts w:ascii="Times New Roman" w:hAnsi="Times New Roman" w:cs="Times New Roman"/>
          <w:sz w:val="28"/>
          <w:szCs w:val="28"/>
        </w:rPr>
        <w:t>.У</w:t>
      </w:r>
      <w:proofErr w:type="gramEnd"/>
      <w:r w:rsidRPr="00C13D95">
        <w:rPr>
          <w:rFonts w:ascii="Times New Roman" w:hAnsi="Times New Roman" w:cs="Times New Roman"/>
          <w:sz w:val="28"/>
          <w:szCs w:val="28"/>
        </w:rPr>
        <w:t>головная</w:t>
      </w:r>
      <w:proofErr w:type="spellEnd"/>
      <w:r w:rsidRPr="00C13D95">
        <w:rPr>
          <w:rFonts w:ascii="Times New Roman" w:hAnsi="Times New Roman" w:cs="Times New Roman"/>
          <w:sz w:val="28"/>
          <w:szCs w:val="28"/>
        </w:rPr>
        <w:t xml:space="preserve"> ответственность</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Ответственность, перед законом за которую всегда кто-то несёт ответственность.</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До 7 летнего возраста дети не несут никакой уголовной ответственности. В случае недосмотра, ответственность возлагается на их родителей.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С исполнением 7 летнего возраста дети несут ограниченную ответственность. Суд решает насколько ребёнок понимает результат своих поступков. Родители полностью отвечают за поступки детей, не достигших 14  летнего возраста.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С исполнением 14 лет, вступает в силу облегчённая форма ответственности за свои поступки в сравнение с взрослыми.</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С 18 лет происходит переход на полную ответственность.</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Уголовной ответственности подлежит лицо, достигшее ко времени совершения, преступления 16-летнего возраста. </w:t>
      </w:r>
      <w:proofErr w:type="gramStart"/>
      <w:r w:rsidRPr="00C13D95">
        <w:rPr>
          <w:rFonts w:ascii="Times New Roman" w:hAnsi="Times New Roman" w:cs="Times New Roman"/>
          <w:sz w:val="28"/>
          <w:szCs w:val="28"/>
        </w:rPr>
        <w:t xml:space="preserve">Согласно ст. 20 Уголовного кодекса Российской Федерации с 14-летнего возраста человек подлежит уголовной ответственности за совершение двадцати видов преступлений, в том числе за грабежи, разбои,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w:t>
      </w:r>
      <w:r w:rsidRPr="00C13D95">
        <w:rPr>
          <w:rFonts w:ascii="Times New Roman" w:hAnsi="Times New Roman" w:cs="Times New Roman"/>
          <w:sz w:val="28"/>
          <w:szCs w:val="28"/>
        </w:rPr>
        <w:lastRenderedPageBreak/>
        <w:t>оружия, взрывчатых веществ, наркотических средств или психотропных веществ, вандализм и др.</w:t>
      </w:r>
      <w:proofErr w:type="gramEnd"/>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Дела на несовершеннолетних рассматриваются:</w:t>
      </w: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в судах — на лиц, совершивших преступление в возрасте 16 лет, и по преступлениям, за которые ответственность установлена с 14 лет, в порядке особого производства по делам несовершеннолетних;</w:t>
      </w:r>
    </w:p>
    <w:p w:rsidR="00C13D95" w:rsidRPr="00C13D95" w:rsidRDefault="00C13D95" w:rsidP="00C13D95">
      <w:pPr>
        <w:spacing w:after="0" w:line="240" w:lineRule="auto"/>
        <w:rPr>
          <w:rFonts w:ascii="Times New Roman" w:hAnsi="Times New Roman" w:cs="Times New Roman"/>
          <w:sz w:val="28"/>
          <w:szCs w:val="28"/>
        </w:rPr>
      </w:pPr>
      <w:proofErr w:type="gramStart"/>
      <w:r w:rsidRPr="00C13D95">
        <w:rPr>
          <w:rFonts w:ascii="Times New Roman" w:hAnsi="Times New Roman" w:cs="Times New Roman"/>
          <w:sz w:val="28"/>
          <w:szCs w:val="28"/>
        </w:rPr>
        <w:t>·                        в комиссиях по делам несовершеннолетних на основании «Положения о комиссиях по делам несовершеннолетних» и Кодекса РФ об административных правонарушениях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хулиганство, на совершивших</w:t>
      </w:r>
      <w:proofErr w:type="gramEnd"/>
      <w:r w:rsidRPr="00C13D95">
        <w:rPr>
          <w:rFonts w:ascii="Times New Roman" w:hAnsi="Times New Roman" w:cs="Times New Roman"/>
          <w:sz w:val="28"/>
          <w:szCs w:val="28"/>
        </w:rPr>
        <w:t xml:space="preserve"> </w:t>
      </w:r>
      <w:proofErr w:type="gramStart"/>
      <w:r w:rsidRPr="00C13D95">
        <w:rPr>
          <w:rFonts w:ascii="Times New Roman" w:hAnsi="Times New Roman" w:cs="Times New Roman"/>
          <w:sz w:val="28"/>
          <w:szCs w:val="28"/>
        </w:rPr>
        <w:t>неправомерное завладение имуществом без цели хищения, на уклоняющихся от учёбы до получения основного базового образования, или достижения ими 15-летнего возраста, на совершивших иные антиобщественные поступки, на употребляющих спиртные напитки, наркотики, на самовольно ушедших из семьи, занимающихся бродяжничеством.</w:t>
      </w:r>
      <w:proofErr w:type="gramEnd"/>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 xml:space="preserve">Административная ответственность для несовершеннолетних наступает с 16-летнего возраста к моменту совершения административного правонарушения. </w:t>
      </w:r>
      <w:proofErr w:type="gramStart"/>
      <w:r w:rsidRPr="00C13D95">
        <w:rPr>
          <w:rFonts w:ascii="Times New Roman" w:hAnsi="Times New Roman" w:cs="Times New Roman"/>
          <w:sz w:val="28"/>
          <w:szCs w:val="28"/>
        </w:rPr>
        <w:t>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движения, повреждение телефонов-автоматов, распитие спиртных напитков и появление в пьяном, оскорбляющем человеческое достоинство, виде в</w:t>
      </w:r>
      <w:proofErr w:type="gramEnd"/>
      <w:r w:rsidRPr="00C13D95">
        <w:rPr>
          <w:rFonts w:ascii="Times New Roman" w:hAnsi="Times New Roman" w:cs="Times New Roman"/>
          <w:sz w:val="28"/>
          <w:szCs w:val="28"/>
        </w:rPr>
        <w:t xml:space="preserve"> общественных </w:t>
      </w:r>
      <w:proofErr w:type="gramStart"/>
      <w:r w:rsidRPr="00C13D95">
        <w:rPr>
          <w:rFonts w:ascii="Times New Roman" w:hAnsi="Times New Roman" w:cs="Times New Roman"/>
          <w:sz w:val="28"/>
          <w:szCs w:val="28"/>
        </w:rPr>
        <w:t>местах</w:t>
      </w:r>
      <w:proofErr w:type="gramEnd"/>
      <w:r w:rsidRPr="00C13D95">
        <w:rPr>
          <w:rFonts w:ascii="Times New Roman" w:hAnsi="Times New Roman" w:cs="Times New Roman"/>
          <w:sz w:val="28"/>
          <w:szCs w:val="28"/>
        </w:rPr>
        <w:t>, приставание к прохожим, приобретение самогона и др., к лицам, совершившим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b/>
          <w:sz w:val="28"/>
          <w:szCs w:val="28"/>
          <w:u w:val="single"/>
        </w:rPr>
      </w:pPr>
      <w:r w:rsidRPr="00C13D95">
        <w:rPr>
          <w:rFonts w:ascii="Times New Roman" w:hAnsi="Times New Roman" w:cs="Times New Roman"/>
          <w:b/>
          <w:sz w:val="28"/>
          <w:szCs w:val="28"/>
          <w:u w:val="single"/>
        </w:rPr>
        <w:t>Прогулки и посещение представлений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Посещения детьми различных представлений: кино, парков и т.д., в возрасте до 8 лет разрешено только в сопровождении родителей.</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Дети между 8 и 12 лет, имеют больше самостоятельности, например: могут самостоятельно посетить кинотеатр, но обратите внимание: фильм должен быть допущен для показа этой возрастной группе и, ни в коем случае заканчиваться позже 20:00 часов вечера.</w:t>
      </w:r>
    </w:p>
    <w:p w:rsidR="00C13D95" w:rsidRPr="00C13D95" w:rsidRDefault="00C13D95" w:rsidP="00C13D95">
      <w:pPr>
        <w:spacing w:after="0" w:line="240" w:lineRule="auto"/>
        <w:rPr>
          <w:rFonts w:ascii="Times New Roman" w:hAnsi="Times New Roman" w:cs="Times New Roman"/>
          <w:sz w:val="28"/>
          <w:szCs w:val="28"/>
        </w:rPr>
      </w:pPr>
    </w:p>
    <w:p w:rsidR="00C13D95" w:rsidRPr="00C13D95" w:rsidRDefault="00C13D95" w:rsidP="00C13D95">
      <w:pPr>
        <w:spacing w:after="0" w:line="240" w:lineRule="auto"/>
        <w:rPr>
          <w:rFonts w:ascii="Times New Roman" w:hAnsi="Times New Roman" w:cs="Times New Roman"/>
          <w:sz w:val="28"/>
          <w:szCs w:val="28"/>
        </w:rPr>
      </w:pPr>
      <w:r w:rsidRPr="00C13D95">
        <w:rPr>
          <w:rFonts w:ascii="Times New Roman" w:hAnsi="Times New Roman" w:cs="Times New Roman"/>
          <w:sz w:val="28"/>
          <w:szCs w:val="28"/>
        </w:rPr>
        <w:t>С возраста 14 лет, детям разрешается посещать сеансы кино и другие увеселительные программы, длящиеся до 22:00 часов.</w:t>
      </w:r>
    </w:p>
    <w:p w:rsidR="00C13D95" w:rsidRPr="00C13D95" w:rsidRDefault="00C13D95" w:rsidP="00C13D95">
      <w:pPr>
        <w:spacing w:after="0" w:line="240" w:lineRule="auto"/>
        <w:rPr>
          <w:rFonts w:ascii="Times New Roman" w:hAnsi="Times New Roman" w:cs="Times New Roman"/>
          <w:sz w:val="28"/>
          <w:szCs w:val="28"/>
        </w:rPr>
      </w:pPr>
    </w:p>
    <w:sectPr w:rsidR="00C13D95" w:rsidRPr="00C13D95" w:rsidSect="00C13D9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410537"/>
    <w:rsid w:val="00410537"/>
    <w:rsid w:val="00672B94"/>
    <w:rsid w:val="00B600CF"/>
    <w:rsid w:val="00C13D95"/>
    <w:rsid w:val="00C55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CLASS114</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Начальная школа</dc:creator>
  <cp:keywords/>
  <dc:description/>
  <cp:lastModifiedBy>Начальная школа</cp:lastModifiedBy>
  <cp:revision>1</cp:revision>
  <cp:lastPrinted>2013-10-02T08:34:00Z</cp:lastPrinted>
  <dcterms:created xsi:type="dcterms:W3CDTF">2013-10-02T08:28:00Z</dcterms:created>
  <dcterms:modified xsi:type="dcterms:W3CDTF">2013-10-02T09:13:00Z</dcterms:modified>
</cp:coreProperties>
</file>