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32B" w:rsidRPr="00085CD9" w:rsidRDefault="00085CD9" w:rsidP="00B0532B">
      <w:pPr>
        <w:pStyle w:val="a3"/>
        <w:shd w:val="clear" w:color="auto" w:fill="FFFFFF"/>
        <w:spacing w:before="0" w:beforeAutospacing="0" w:after="0" w:afterAutospacing="0"/>
        <w:jc w:val="center"/>
      </w:pPr>
      <w:r w:rsidRPr="00085CD9">
        <w:t>ЗАПОВЕДИ ПЕДАГОГИЧЕСКОГО ОБЩЕНИЯ</w:t>
      </w:r>
    </w:p>
    <w:p w:rsidR="00B0532B" w:rsidRPr="00085CD9" w:rsidRDefault="00B0532B" w:rsidP="00B0532B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B0532B" w:rsidRPr="00B0532B" w:rsidRDefault="00B0532B" w:rsidP="00B0532B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B0532B">
        <w:t xml:space="preserve"> Помните: педагогический процесс основывается на Ваших отнош</w:t>
      </w:r>
      <w:r>
        <w:t xml:space="preserve">ениях с учащимися, именно </w:t>
      </w:r>
      <w:r w:rsidRPr="00B0532B">
        <w:t>отношения первичны в педагогическом взаимодействии, передают каждому Вашему «педагогическому движению» неповторимый личностный смысл, окрашивают любое Ваше педагогическое требование неповторимой гаммой чувств, без которой никогда не достигнуть тайников детской и юношеской души.</w:t>
      </w:r>
    </w:p>
    <w:p w:rsidR="00B0532B" w:rsidRPr="00B0532B" w:rsidRDefault="00B0532B" w:rsidP="00B0532B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B0532B">
        <w:t>Постоянно думайте над своими взаимоотношениями с учениками, стремитесь конструктивно выстраивать их (это также важно, как и подобрать верные методы обучения).</w:t>
      </w:r>
    </w:p>
    <w:p w:rsidR="00B0532B" w:rsidRPr="00B0532B" w:rsidRDefault="00B0532B" w:rsidP="00B0532B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B0532B">
        <w:t>При организации общения с детьми не исходите только из педагогических целей и задач. Такая организация общения невольно замкнёт вас на ваших педагогических заботах, из которых незаметно для вас ускользнёт живой ребёнок с его интересами и чаяниями. Стройте отношения с детьми не «от себя», а «от них», тогда учащийся будет попадать в радиус вашего педагогического видения.</w:t>
      </w:r>
    </w:p>
    <w:p w:rsidR="00B0532B" w:rsidRPr="00B0532B" w:rsidRDefault="00B0532B" w:rsidP="00B0532B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B0532B">
        <w:t>Вступая в контакт с учащимся, не организовывайте с ними общение только «по вертикали», сверху вниз. Помните, что даже малыш стремится отстаивать собственную самостоятельность и значимость во взаимоотношениях.</w:t>
      </w:r>
    </w:p>
    <w:p w:rsidR="00B0532B" w:rsidRPr="00B0532B" w:rsidRDefault="00B0532B" w:rsidP="00B0532B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B0532B">
        <w:t>Умейте наблюдать за детьми, воспринимать выражение их глаз, мимику, экспрессию. Обращайте внимание на все детали их поведения. Будьте пластичными и оперативными в своих реакциях на поведение ученика.</w:t>
      </w:r>
    </w:p>
    <w:p w:rsidR="00B0532B" w:rsidRPr="00B0532B" w:rsidRDefault="00B0532B" w:rsidP="00B0532B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B0532B">
        <w:t>Умейте слушать учеников. Старайтесь выслушивать их до конца, даже если ученик, на ваш взгляд говорит не верно.</w:t>
      </w:r>
    </w:p>
    <w:p w:rsidR="00B0532B" w:rsidRPr="00B0532B" w:rsidRDefault="00B0532B" w:rsidP="00B0532B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B0532B">
        <w:t>В процессе Вашего общения с детьми могут возникать различные конфликты. Всегда помните: конфликт может быть следствием вашей педагогической ошибки, и тогда он вреден, его нужно срочно нейтрализовать. Вы не имеете профессионального права обижаться на детей, – в этом состоит своеобразие педагогического общения.</w:t>
      </w:r>
    </w:p>
    <w:p w:rsidR="00B0532B" w:rsidRPr="00B0532B" w:rsidRDefault="00B0532B" w:rsidP="00B0532B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B0532B">
        <w:t>Если в процессе общения с учеником у Вас возникают с ним разногласия, постарайтесь организовать общение в форме взаимного обмена мнениями. Не обижайте, не задевайте недостатков его характера.</w:t>
      </w:r>
    </w:p>
    <w:p w:rsidR="00B0532B" w:rsidRPr="00B0532B" w:rsidRDefault="00B0532B" w:rsidP="00B0532B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B0532B">
        <w:t>Стремитесь преодолевать негативные установки по отношению к ребятам: это мешает не только вашим взаимоотношениям с ними, но и отрицательно сказывается на общей атмосфере в коллективе.</w:t>
      </w:r>
    </w:p>
    <w:p w:rsidR="00B0532B" w:rsidRPr="00B0532B" w:rsidRDefault="00B0532B" w:rsidP="00B0532B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B0532B">
        <w:t>Помните, что голая критика ребят бесполезна. Она не содержит преобразующего, конструктивного начала и не передаёт учащемуся вашего личностного позитивного отношения к нему. Такая критика неизбежно ставит ученика в позицию обороняющегося, а зачастую ведёт к формированию заниженной самооценки. В общении с детьми элемент критики не должен быть доминирующим, иначе теряется дружественность, разрушается общее взаимодействие, становятся невозможными деловые и межличностные отношения.</w:t>
      </w:r>
    </w:p>
    <w:p w:rsidR="00B0532B" w:rsidRPr="00B0532B" w:rsidRDefault="00B0532B" w:rsidP="00B0532B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B0532B">
        <w:t>Помните, что людей всегда волнует их личность – Ваше отношение к ней, понимание, уважение. Ребята хотят, чтобы их воспринимали именно как Личность. В вашем общении с ребятами всегда должен присутствовать неподдельный интерес к личности ребёнка, и дети должны это ощущать.</w:t>
      </w:r>
    </w:p>
    <w:p w:rsidR="00B0532B" w:rsidRPr="00B0532B" w:rsidRDefault="00B0532B" w:rsidP="00B0532B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B0532B">
        <w:t>Дети должны знать, как вы к ним относитесь. Доброжелательное отношение к учащимся самым существенным образом влияет не восприятие ими вашего поведения и действий. Ваши оценки на занятиях, ваши критические замечания и пожелания всегда воспринимаются ими в контексте вашего отношения к ним. Учитесь передавать своё доброжелательное отношение к детям.</w:t>
      </w:r>
    </w:p>
    <w:p w:rsidR="00B0532B" w:rsidRPr="00B0532B" w:rsidRDefault="00B0532B" w:rsidP="00B0532B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B0532B">
        <w:t>Учитесь видеть себя как бы со стороны, глазами ребят. Для этого: чаще анализируйте свою деятельность; стремитесь поставить себя на место ученика, честно признавайте свои ошибки.</w:t>
      </w:r>
    </w:p>
    <w:p w:rsidR="00B0532B" w:rsidRPr="00B0532B" w:rsidRDefault="00B0532B" w:rsidP="00B0532B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B0532B">
        <w:t>Чаще улыбайтесь детям. Улыбка педагога создаёт общий благоприятный психологический настрой</w:t>
      </w:r>
      <w:r w:rsidR="00206201">
        <w:t>.</w:t>
      </w:r>
    </w:p>
    <w:p w:rsidR="00B0532B" w:rsidRPr="00B0532B" w:rsidRDefault="00B0532B">
      <w:pPr>
        <w:rPr>
          <w:rFonts w:ascii="Times New Roman" w:hAnsi="Times New Roman" w:cs="Times New Roman"/>
          <w:sz w:val="24"/>
          <w:szCs w:val="24"/>
        </w:rPr>
      </w:pPr>
    </w:p>
    <w:p w:rsidR="00B0532B" w:rsidRDefault="00B0532B" w:rsidP="0020620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0532B">
        <w:rPr>
          <w:rFonts w:ascii="Times New Roman" w:hAnsi="Times New Roman" w:cs="Times New Roman"/>
          <w:sz w:val="24"/>
          <w:szCs w:val="24"/>
        </w:rPr>
        <w:t>Школьный психолог</w:t>
      </w:r>
    </w:p>
    <w:p w:rsidR="00206201" w:rsidRPr="00B0532B" w:rsidRDefault="00206201" w:rsidP="0020620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Новикова Л.В.</w:t>
      </w:r>
    </w:p>
    <w:sectPr w:rsidR="00206201" w:rsidRPr="00B0532B" w:rsidSect="00B0532B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0532B"/>
    <w:rsid w:val="00085CD9"/>
    <w:rsid w:val="00206201"/>
    <w:rsid w:val="002869CE"/>
    <w:rsid w:val="00B0532B"/>
    <w:rsid w:val="00D45D41"/>
    <w:rsid w:val="00DD4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B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5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53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05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528</Words>
  <Characters>3015</Characters>
  <Application>Microsoft Office Word</Application>
  <DocSecurity>0</DocSecurity>
  <Lines>25</Lines>
  <Paragraphs>7</Paragraphs>
  <ScaleCrop>false</ScaleCrop>
  <Company>RePack by SPecialiST</Company>
  <LinksUpToDate>false</LinksUpToDate>
  <CharactersWithSpaces>3536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4</cp:revision>
  <dcterms:created xsi:type="dcterms:W3CDTF">2019-05-02T10:08:00Z</dcterms:created>
  <dcterms:modified xsi:type="dcterms:W3CDTF">2019-05-02T12:12:00Z</dcterms:modified>
</cp:coreProperties>
</file>